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C433" w14:textId="77777777" w:rsidR="005D4B2F" w:rsidRDefault="005D4B2F">
      <w:pPr>
        <w:pStyle w:val="Heading1"/>
        <w:spacing w:before="76"/>
      </w:pPr>
    </w:p>
    <w:p w14:paraId="2ECDE43F" w14:textId="0BB25BC8" w:rsidR="00531EA4" w:rsidRDefault="0049784F">
      <w:pPr>
        <w:pStyle w:val="Heading1"/>
        <w:spacing w:before="76"/>
      </w:pPr>
      <w:r>
        <w:t>RESOLUTION</w:t>
      </w:r>
      <w:r>
        <w:rPr>
          <w:spacing w:val="-9"/>
        </w:rPr>
        <w:t xml:space="preserve"> </w:t>
      </w:r>
      <w:r>
        <w:t>OPPOSING</w:t>
      </w:r>
      <w:r>
        <w:rPr>
          <w:spacing w:val="-5"/>
        </w:rPr>
        <w:t xml:space="preserve"> </w:t>
      </w:r>
      <w:r>
        <w:t>GOVERNOR</w:t>
      </w:r>
      <w:r>
        <w:rPr>
          <w:spacing w:val="-5"/>
        </w:rPr>
        <w:t xml:space="preserve"> </w:t>
      </w:r>
      <w:r>
        <w:t>LEE’S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FREEDOM</w:t>
      </w:r>
      <w:r>
        <w:rPr>
          <w:spacing w:val="-15"/>
        </w:rPr>
        <w:t xml:space="preserve"> </w:t>
      </w:r>
      <w:r>
        <w:rPr>
          <w:spacing w:val="-5"/>
        </w:rPr>
        <w:t>ACT</w:t>
      </w:r>
    </w:p>
    <w:p w14:paraId="2BBA1523" w14:textId="77777777" w:rsidR="00531EA4" w:rsidRDefault="00531EA4">
      <w:pPr>
        <w:pStyle w:val="BodyText"/>
        <w:rPr>
          <w:b/>
        </w:rPr>
      </w:pPr>
    </w:p>
    <w:p w14:paraId="1CC9A7CC" w14:textId="77777777" w:rsidR="00531EA4" w:rsidRDefault="0049784F">
      <w:pPr>
        <w:pStyle w:val="BodyText"/>
        <w:ind w:left="100" w:right="307"/>
        <w:jc w:val="both"/>
      </w:pPr>
      <w:r>
        <w:t>WHEREAS,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Constitution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Tennessee,</w:t>
      </w:r>
      <w:r>
        <w:rPr>
          <w:spacing w:val="-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XI,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 Tennessee</w:t>
      </w:r>
      <w:r>
        <w:rPr>
          <w:spacing w:val="-1"/>
        </w:rPr>
        <w:t xml:space="preserve"> </w:t>
      </w:r>
      <w:r>
        <w:t>legislature</w:t>
      </w:r>
      <w:r>
        <w:rPr>
          <w:spacing w:val="-1"/>
        </w:rPr>
        <w:t xml:space="preserve"> </w:t>
      </w:r>
      <w:r>
        <w:t>“shall provide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maintenance, support, and eligibility standards of a system of free public schools;” and</w:t>
      </w:r>
    </w:p>
    <w:p w14:paraId="7F370CE8" w14:textId="77777777" w:rsidR="00531EA4" w:rsidRDefault="00531EA4">
      <w:pPr>
        <w:pStyle w:val="BodyText"/>
      </w:pPr>
    </w:p>
    <w:p w14:paraId="7DF70B47" w14:textId="77777777" w:rsidR="00531EA4" w:rsidRDefault="0049784F">
      <w:pPr>
        <w:pStyle w:val="BodyText"/>
        <w:spacing w:before="1"/>
        <w:ind w:left="100"/>
      </w:pPr>
      <w:r>
        <w:t>WHEREAS,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fulfillment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constitutional</w:t>
      </w:r>
      <w:r>
        <w:rPr>
          <w:spacing w:val="-4"/>
        </w:rPr>
        <w:t xml:space="preserve"> </w:t>
      </w:r>
      <w:r>
        <w:t>guarantee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heavily</w:t>
      </w:r>
      <w:r>
        <w:rPr>
          <w:spacing w:val="-3"/>
        </w:rPr>
        <w:t xml:space="preserve"> </w:t>
      </w:r>
      <w:r>
        <w:t>reliant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adequate</w:t>
      </w:r>
      <w:r>
        <w:rPr>
          <w:spacing w:val="-4"/>
        </w:rPr>
        <w:t xml:space="preserve"> </w:t>
      </w:r>
      <w:r>
        <w:t>state funding, which is vital for equipping schools with the necessary resources to serve the various needs of Tennessee’s students; and</w:t>
      </w:r>
    </w:p>
    <w:p w14:paraId="09788B52" w14:textId="77777777" w:rsidR="00531EA4" w:rsidRDefault="00531EA4">
      <w:pPr>
        <w:pStyle w:val="BodyText"/>
        <w:spacing w:before="11"/>
        <w:rPr>
          <w:sz w:val="23"/>
        </w:rPr>
      </w:pPr>
    </w:p>
    <w:p w14:paraId="70858B3F" w14:textId="69F7B0E7" w:rsidR="00531EA4" w:rsidRDefault="0049784F">
      <w:pPr>
        <w:pStyle w:val="BodyText"/>
        <w:tabs>
          <w:tab w:val="left" w:pos="4013"/>
        </w:tabs>
        <w:ind w:left="100" w:right="482"/>
      </w:pPr>
      <w:r>
        <w:t>WHEREAS, the Athens City Schools Board of Education is charged with governing the school</w:t>
      </w:r>
      <w:r>
        <w:rPr>
          <w:spacing w:val="-4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regardless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background,</w:t>
      </w:r>
      <w:r>
        <w:rPr>
          <w:spacing w:val="-4"/>
        </w:rPr>
        <w:t xml:space="preserve"> </w:t>
      </w:r>
      <w:r>
        <w:t>needs,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ability,</w:t>
      </w:r>
      <w:r>
        <w:rPr>
          <w:spacing w:val="-4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 possible educational opportunities in order to graduate prepared to enter a postsecondary institution or the workforce; and</w:t>
      </w:r>
    </w:p>
    <w:p w14:paraId="4E3BF482" w14:textId="77777777" w:rsidR="00531EA4" w:rsidRDefault="00531EA4">
      <w:pPr>
        <w:pStyle w:val="BodyText"/>
        <w:spacing w:before="9"/>
        <w:rPr>
          <w:sz w:val="23"/>
        </w:rPr>
      </w:pPr>
    </w:p>
    <w:p w14:paraId="6D200C8B" w14:textId="36D6D567" w:rsidR="00531EA4" w:rsidRDefault="0049784F">
      <w:pPr>
        <w:pStyle w:val="BodyText"/>
        <w:ind w:left="100" w:right="482"/>
      </w:pPr>
      <w:r>
        <w:t xml:space="preserve">WHEREAS, Athens City Schools is an educational community that serves a student population of 1,685 students, with </w:t>
      </w:r>
      <w:r w:rsidR="00E14267">
        <w:t>67%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those</w:t>
      </w:r>
      <w:r>
        <w:rPr>
          <w:spacing w:val="-15"/>
        </w:rPr>
        <w:t xml:space="preserve"> </w:t>
      </w:r>
      <w:r>
        <w:t>coming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economically disadvantaged backgrounds; and</w:t>
      </w:r>
    </w:p>
    <w:p w14:paraId="018E313A" w14:textId="77777777" w:rsidR="00531EA4" w:rsidRDefault="00531EA4">
      <w:pPr>
        <w:pStyle w:val="BodyText"/>
        <w:spacing w:before="3"/>
      </w:pPr>
    </w:p>
    <w:p w14:paraId="470333F2" w14:textId="09F0A839" w:rsidR="00531EA4" w:rsidRDefault="0049784F">
      <w:pPr>
        <w:pStyle w:val="BodyText"/>
        <w:ind w:left="100" w:right="224"/>
      </w:pPr>
      <w:r>
        <w:t>WHEREAS,</w:t>
      </w:r>
      <w:r>
        <w:rPr>
          <w:spacing w:val="-4"/>
        </w:rPr>
        <w:t xml:space="preserve"> </w:t>
      </w:r>
      <w:r>
        <w:t>Athens City Schools</w:t>
      </w:r>
      <w:r>
        <w:rPr>
          <w:spacing w:val="-4"/>
        </w:rPr>
        <w:t xml:space="preserve"> </w:t>
      </w:r>
      <w:r>
        <w:t>offers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array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specialized</w:t>
      </w:r>
      <w:r>
        <w:rPr>
          <w:spacing w:val="-4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 xml:space="preserve">special education services, </w:t>
      </w:r>
      <w:r w:rsidR="00EB3D6F">
        <w:t>STEM, career awareness, related arts courses</w:t>
      </w:r>
      <w:r w:rsidR="005C7EB4">
        <w:t>,</w:t>
      </w:r>
      <w:r>
        <w:t xml:space="preserve"> which are invaluable for meeting both individual student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Tennessee</w:t>
      </w:r>
      <w:r>
        <w:rPr>
          <w:spacing w:val="-3"/>
        </w:rPr>
        <w:t xml:space="preserve"> </w:t>
      </w:r>
      <w:r>
        <w:t>Constitution’s</w:t>
      </w:r>
      <w:r>
        <w:rPr>
          <w:spacing w:val="-2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education;</w:t>
      </w:r>
      <w:r>
        <w:rPr>
          <w:spacing w:val="-2"/>
        </w:rPr>
        <w:t xml:space="preserve"> </w:t>
      </w:r>
      <w:r>
        <w:t>and</w:t>
      </w:r>
    </w:p>
    <w:p w14:paraId="60EC9564" w14:textId="77777777" w:rsidR="00531EA4" w:rsidRDefault="00531EA4">
      <w:pPr>
        <w:pStyle w:val="BodyText"/>
        <w:spacing w:before="9"/>
        <w:rPr>
          <w:sz w:val="23"/>
        </w:rPr>
      </w:pPr>
    </w:p>
    <w:p w14:paraId="6F2C17C2" w14:textId="2D74739E" w:rsidR="00531EA4" w:rsidRDefault="0049784F">
      <w:pPr>
        <w:pStyle w:val="BodyText"/>
        <w:ind w:left="100" w:right="158"/>
      </w:pPr>
      <w:r>
        <w:t>WHEREAS, Athens City Schools is a cornerstone of the local community, not only providing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background,</w:t>
      </w:r>
      <w:r>
        <w:rPr>
          <w:spacing w:val="-5"/>
        </w:rPr>
        <w:t xml:space="preserve"> </w:t>
      </w:r>
      <w:r>
        <w:t>need,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ability,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also employing approximately 300 staff members;</w:t>
      </w:r>
    </w:p>
    <w:p w14:paraId="0998660A" w14:textId="77777777" w:rsidR="00531EA4" w:rsidRDefault="00531EA4">
      <w:pPr>
        <w:pStyle w:val="BodyText"/>
      </w:pPr>
    </w:p>
    <w:p w14:paraId="368F4B26" w14:textId="1A5C5F08" w:rsidR="00531EA4" w:rsidRDefault="0049784F">
      <w:pPr>
        <w:pStyle w:val="BodyText"/>
        <w:spacing w:line="242" w:lineRule="auto"/>
        <w:ind w:left="100"/>
      </w:pPr>
      <w:r>
        <w:t>WHEREAS,</w:t>
      </w:r>
      <w:r>
        <w:rPr>
          <w:spacing w:val="-4"/>
        </w:rPr>
        <w:t xml:space="preserve"> </w:t>
      </w:r>
      <w:r>
        <w:t>Athens City Schools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maintaining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schools, ensuring that they are reflective of the community’s needs and values; and</w:t>
      </w:r>
    </w:p>
    <w:p w14:paraId="3242CF84" w14:textId="77777777" w:rsidR="00531EA4" w:rsidRDefault="00531EA4">
      <w:pPr>
        <w:pStyle w:val="BodyText"/>
        <w:spacing w:before="8"/>
        <w:rPr>
          <w:sz w:val="23"/>
        </w:rPr>
      </w:pPr>
    </w:p>
    <w:p w14:paraId="481FC535" w14:textId="77777777" w:rsidR="00531EA4" w:rsidRDefault="0049784F">
      <w:pPr>
        <w:pStyle w:val="BodyText"/>
        <w:spacing w:before="1"/>
        <w:ind w:left="100"/>
      </w:pPr>
      <w:r>
        <w:t>WHEREAS, Education Savings</w:t>
      </w:r>
      <w:r>
        <w:rPr>
          <w:spacing w:val="-4"/>
        </w:rPr>
        <w:t xml:space="preserve"> </w:t>
      </w:r>
      <w:r>
        <w:t>Accounts (ESAs) threaten the district's ability to maintain the quality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offerings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ESAs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divert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actors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disrupt local control of education.</w:t>
      </w:r>
    </w:p>
    <w:p w14:paraId="05DD5C52" w14:textId="77777777" w:rsidR="00531EA4" w:rsidRDefault="00531EA4">
      <w:pPr>
        <w:pStyle w:val="BodyText"/>
      </w:pPr>
    </w:p>
    <w:p w14:paraId="182B7601" w14:textId="0DEEEBE5" w:rsidR="00531EA4" w:rsidRDefault="0049784F">
      <w:pPr>
        <w:pStyle w:val="BodyText"/>
        <w:tabs>
          <w:tab w:val="left" w:pos="7581"/>
        </w:tabs>
        <w:ind w:left="100" w:right="158"/>
      </w:pPr>
      <w:r>
        <w:rPr>
          <w:b/>
        </w:rPr>
        <w:t>NOW, THEREFORE, BE IT RESOLVED</w:t>
      </w:r>
      <w:r>
        <w:t>, that the Athens City Schools Board of Education</w:t>
      </w:r>
      <w:r>
        <w:rPr>
          <w:spacing w:val="-6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expresses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opposition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Governor’s</w:t>
      </w:r>
      <w:r>
        <w:rPr>
          <w:spacing w:val="-3"/>
        </w:rPr>
        <w:t xml:space="preserve"> </w:t>
      </w:r>
      <w:r>
        <w:t>“Education</w:t>
      </w:r>
      <w:r>
        <w:rPr>
          <w:spacing w:val="-3"/>
        </w:rPr>
        <w:t xml:space="preserve"> </w:t>
      </w:r>
      <w:r>
        <w:t>Freedom</w:t>
      </w:r>
      <w:r>
        <w:rPr>
          <w:spacing w:val="-15"/>
        </w:rPr>
        <w:t xml:space="preserve"> </w:t>
      </w:r>
      <w:r>
        <w:t>Act”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 any other voucher or Education Savings</w:t>
      </w:r>
      <w:r>
        <w:rPr>
          <w:spacing w:val="-14"/>
        </w:rPr>
        <w:t xml:space="preserve"> </w:t>
      </w:r>
      <w:r>
        <w:t>Account legislation due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detrimental impacts these programs will have on our students, schools, and community, and</w:t>
      </w:r>
    </w:p>
    <w:p w14:paraId="565AD163" w14:textId="77777777" w:rsidR="00531EA4" w:rsidRDefault="00531EA4">
      <w:pPr>
        <w:pStyle w:val="BodyText"/>
        <w:spacing w:before="9"/>
        <w:rPr>
          <w:sz w:val="23"/>
        </w:rPr>
      </w:pPr>
    </w:p>
    <w:p w14:paraId="751FB8AD" w14:textId="357B3675" w:rsidR="00531EA4" w:rsidRDefault="0049784F">
      <w:pPr>
        <w:pStyle w:val="BodyText"/>
        <w:tabs>
          <w:tab w:val="left" w:pos="6485"/>
        </w:tabs>
        <w:ind w:left="100" w:right="224"/>
      </w:pPr>
      <w:r>
        <w:rPr>
          <w:b/>
        </w:rPr>
        <w:t>BE IT FURTHER RESOLVED</w:t>
      </w:r>
      <w:r>
        <w:t>, that the Athens City Schools</w:t>
      </w:r>
      <w:r>
        <w:rPr>
          <w:spacing w:val="-9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urges</w:t>
      </w:r>
      <w:r>
        <w:rPr>
          <w:spacing w:val="-9"/>
        </w:rPr>
        <w:t xml:space="preserve"> </w:t>
      </w:r>
      <w:r>
        <w:t>the Tennessee General</w:t>
      </w:r>
      <w:r>
        <w:rPr>
          <w:spacing w:val="-11"/>
        </w:rPr>
        <w:t xml:space="preserve"> </w:t>
      </w:r>
      <w:r>
        <w:t>Assembly to consider the effects that Education Savings</w:t>
      </w:r>
      <w:r>
        <w:rPr>
          <w:spacing w:val="-11"/>
        </w:rPr>
        <w:t xml:space="preserve"> </w:t>
      </w:r>
      <w:r>
        <w:t>Accounts will have on local school districts and to instead seek out ways to support and strengthen public schools throughout the state.</w:t>
      </w:r>
    </w:p>
    <w:p w14:paraId="5CFCAC66" w14:textId="77777777" w:rsidR="00531EA4" w:rsidRDefault="00531EA4">
      <w:pPr>
        <w:sectPr w:rsidR="00531EA4" w:rsidSect="004748BE">
          <w:headerReference w:type="default" r:id="rId6"/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646EA017" w14:textId="279FAAD7" w:rsidR="00531EA4" w:rsidRDefault="0049784F">
      <w:pPr>
        <w:tabs>
          <w:tab w:val="left" w:pos="5800"/>
          <w:tab w:val="left" w:pos="8086"/>
          <w:tab w:val="left" w:pos="9166"/>
        </w:tabs>
        <w:spacing w:before="76" w:line="275" w:lineRule="exact"/>
        <w:ind w:left="100"/>
        <w:rPr>
          <w:sz w:val="24"/>
        </w:rPr>
      </w:pPr>
      <w:r>
        <w:rPr>
          <w:b/>
          <w:sz w:val="24"/>
        </w:rPr>
        <w:lastRenderedPageBreak/>
        <w:t xml:space="preserve">THIS RESOLUTION </w:t>
      </w:r>
      <w:r>
        <w:rPr>
          <w:sz w:val="24"/>
        </w:rPr>
        <w:t xml:space="preserve">is adopted as of this </w:t>
      </w:r>
      <w:r w:rsidR="003C4D51">
        <w:rPr>
          <w:sz w:val="24"/>
        </w:rPr>
        <w:t>11th</w:t>
      </w:r>
      <w:r>
        <w:rPr>
          <w:sz w:val="24"/>
        </w:rPr>
        <w:t xml:space="preserve"> day of </w:t>
      </w:r>
      <w:r w:rsidR="003C4D51">
        <w:rPr>
          <w:sz w:val="24"/>
        </w:rPr>
        <w:t>December</w:t>
      </w:r>
      <w:r>
        <w:rPr>
          <w:sz w:val="24"/>
        </w:rPr>
        <w:t xml:space="preserve">, </w:t>
      </w:r>
      <w:r>
        <w:rPr>
          <w:spacing w:val="-5"/>
          <w:sz w:val="24"/>
        </w:rPr>
        <w:t>20</w:t>
      </w:r>
      <w:r w:rsidR="003C4D51">
        <w:rPr>
          <w:spacing w:val="-5"/>
          <w:sz w:val="24"/>
        </w:rPr>
        <w:t>23</w:t>
      </w:r>
      <w:r>
        <w:rPr>
          <w:spacing w:val="-10"/>
          <w:sz w:val="24"/>
        </w:rPr>
        <w:t>.</w:t>
      </w:r>
    </w:p>
    <w:p w14:paraId="7C59AF13" w14:textId="77777777" w:rsidR="003C4D51" w:rsidRDefault="003C4D51">
      <w:pPr>
        <w:pStyle w:val="Heading1"/>
        <w:tabs>
          <w:tab w:val="left" w:pos="6639"/>
        </w:tabs>
        <w:spacing w:line="275" w:lineRule="exact"/>
        <w:ind w:left="3639"/>
        <w:rPr>
          <w:bCs w:val="0"/>
        </w:rPr>
      </w:pPr>
    </w:p>
    <w:p w14:paraId="030086CC" w14:textId="3369C93B" w:rsidR="00531EA4" w:rsidRDefault="0049784F">
      <w:pPr>
        <w:pStyle w:val="Heading1"/>
        <w:tabs>
          <w:tab w:val="left" w:pos="6639"/>
        </w:tabs>
        <w:spacing w:line="275" w:lineRule="exact"/>
        <w:ind w:left="3639"/>
      </w:pPr>
      <w:r w:rsidRPr="0049784F">
        <w:rPr>
          <w:bCs w:val="0"/>
        </w:rPr>
        <w:t>ATHENS CITY</w:t>
      </w:r>
      <w:r>
        <w:rPr>
          <w:b w:val="0"/>
        </w:rPr>
        <w:t xml:space="preserve"> </w:t>
      </w:r>
      <w:r>
        <w:t>BOARD OF</w:t>
      </w:r>
      <w:r>
        <w:rPr>
          <w:spacing w:val="-4"/>
        </w:rPr>
        <w:t xml:space="preserve"> </w:t>
      </w:r>
      <w:r>
        <w:t>EDUCATION</w:t>
      </w:r>
    </w:p>
    <w:p w14:paraId="463FFDED" w14:textId="77777777" w:rsidR="00531EA4" w:rsidRDefault="00531EA4">
      <w:pPr>
        <w:pStyle w:val="BodyText"/>
        <w:rPr>
          <w:b/>
          <w:sz w:val="20"/>
        </w:rPr>
      </w:pPr>
    </w:p>
    <w:p w14:paraId="1FFD4152" w14:textId="77777777" w:rsidR="00531EA4" w:rsidRDefault="00531EA4">
      <w:pPr>
        <w:pStyle w:val="BodyText"/>
        <w:rPr>
          <w:b/>
          <w:sz w:val="20"/>
        </w:rPr>
      </w:pPr>
    </w:p>
    <w:p w14:paraId="51BFB790" w14:textId="77777777" w:rsidR="00531EA4" w:rsidRDefault="0049784F">
      <w:pPr>
        <w:pStyle w:val="BodyText"/>
        <w:spacing w:before="8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1AB2A3C" wp14:editId="4E8042EC">
                <wp:simplePos x="0" y="0"/>
                <wp:positionH relativeFrom="page">
                  <wp:posOffset>3124200</wp:posOffset>
                </wp:positionH>
                <wp:positionV relativeFrom="paragraph">
                  <wp:posOffset>232074</wp:posOffset>
                </wp:positionV>
                <wp:extent cx="3733800" cy="127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33800">
                              <a:moveTo>
                                <a:pt x="0" y="0"/>
                              </a:moveTo>
                              <a:lnTo>
                                <a:pt x="3733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FDD18" id="Freeform: Shape 1" o:spid="_x0000_s1026" style="position:absolute;margin-left:246pt;margin-top:18.25pt;width:294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338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" path="m,l3733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42F1E1CF" w14:textId="4CA2BFBB" w:rsidR="00531EA4" w:rsidRDefault="002473DC" w:rsidP="007D36F5">
      <w:pPr>
        <w:pStyle w:val="BodyText"/>
        <w:spacing w:line="275" w:lineRule="exact"/>
        <w:ind w:left="3569" w:right="4213"/>
      </w:pPr>
      <w:r>
        <w:t>Chris Adams,</w:t>
      </w:r>
      <w:r w:rsidR="0049784F">
        <w:t xml:space="preserve"> </w:t>
      </w:r>
      <w:r w:rsidR="0049784F">
        <w:rPr>
          <w:spacing w:val="-2"/>
        </w:rPr>
        <w:t>Chairman</w:t>
      </w:r>
    </w:p>
    <w:p w14:paraId="54709B83" w14:textId="77777777" w:rsidR="00531EA4" w:rsidRDefault="00531EA4">
      <w:pPr>
        <w:pStyle w:val="BodyText"/>
        <w:rPr>
          <w:sz w:val="20"/>
        </w:rPr>
      </w:pPr>
    </w:p>
    <w:p w14:paraId="7F0ADE35" w14:textId="77777777" w:rsidR="00531EA4" w:rsidRDefault="0049784F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29942CC8" wp14:editId="3486AE5A">
                <wp:simplePos x="0" y="0"/>
                <wp:positionH relativeFrom="page">
                  <wp:posOffset>3124200</wp:posOffset>
                </wp:positionH>
                <wp:positionV relativeFrom="paragraph">
                  <wp:posOffset>201387</wp:posOffset>
                </wp:positionV>
                <wp:extent cx="3733800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33800">
                              <a:moveTo>
                                <a:pt x="0" y="0"/>
                              </a:moveTo>
                              <a:lnTo>
                                <a:pt x="3733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CE5B9" id="Freeform: Shape 2" o:spid="_x0000_s1026" style="position:absolute;margin-left:246pt;margin-top:15.85pt;width:294pt;height:.1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338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" path="m,l3733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5EFB8D7D" w14:textId="5501B650" w:rsidR="00531EA4" w:rsidRDefault="009C7C6E" w:rsidP="007D36F5">
      <w:pPr>
        <w:pStyle w:val="BodyText"/>
        <w:spacing w:before="2"/>
        <w:ind w:left="3569" w:right="3719"/>
      </w:pPr>
      <w:r>
        <w:t>Mike Bevins</w:t>
      </w:r>
      <w:r w:rsidR="0049784F">
        <w:t>,</w:t>
      </w:r>
      <w:r w:rsidR="0049784F">
        <w:rPr>
          <w:spacing w:val="-13"/>
        </w:rPr>
        <w:t xml:space="preserve"> </w:t>
      </w:r>
      <w:r w:rsidR="0049784F">
        <w:t>Vice</w:t>
      </w:r>
      <w:r w:rsidR="0049784F">
        <w:rPr>
          <w:spacing w:val="-9"/>
        </w:rPr>
        <w:t xml:space="preserve"> </w:t>
      </w:r>
      <w:r w:rsidR="0049784F">
        <w:rPr>
          <w:spacing w:val="-2"/>
        </w:rPr>
        <w:t>Chairman</w:t>
      </w:r>
    </w:p>
    <w:p w14:paraId="736FE686" w14:textId="77777777" w:rsidR="00531EA4" w:rsidRDefault="00531EA4">
      <w:pPr>
        <w:pStyle w:val="BodyText"/>
        <w:rPr>
          <w:sz w:val="20"/>
        </w:rPr>
      </w:pPr>
    </w:p>
    <w:p w14:paraId="26EB9506" w14:textId="77777777" w:rsidR="00531EA4" w:rsidRDefault="0049784F">
      <w:pPr>
        <w:pStyle w:val="BodyText"/>
        <w:spacing w:before="6"/>
        <w:rPr>
          <w:sz w:val="25"/>
        </w:rPr>
      </w:pPr>
      <w:bookmarkStart w:id="0" w:name="_Hlk153264582"/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2DDB874A" wp14:editId="59E1FE7E">
                <wp:simplePos x="0" y="0"/>
                <wp:positionH relativeFrom="page">
                  <wp:posOffset>3124200</wp:posOffset>
                </wp:positionH>
                <wp:positionV relativeFrom="paragraph">
                  <wp:posOffset>201702</wp:posOffset>
                </wp:positionV>
                <wp:extent cx="3733800" cy="127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33800">
                              <a:moveTo>
                                <a:pt x="0" y="0"/>
                              </a:moveTo>
                              <a:lnTo>
                                <a:pt x="3733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33065" id="Freeform: Shape 3" o:spid="_x0000_s1026" style="position:absolute;margin-left:246pt;margin-top:15.9pt;width:294pt;height:.1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338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" path="m,l3733800,e" filled="f" strokeweight=".48pt">
                <v:path arrowok="t"/>
                <w10:wrap type="topAndBottom" anchorx="page"/>
              </v:shape>
            </w:pict>
          </mc:Fallback>
        </mc:AlternateContent>
      </w:r>
    </w:p>
    <w:bookmarkEnd w:id="0"/>
    <w:p w14:paraId="36C0C1D9" w14:textId="1A3C1721" w:rsidR="00531EA4" w:rsidRDefault="009C7C6E" w:rsidP="007D36F5">
      <w:pPr>
        <w:pStyle w:val="BodyText"/>
        <w:spacing w:line="274" w:lineRule="exact"/>
        <w:ind w:left="2880" w:right="3720"/>
        <w:jc w:val="center"/>
      </w:pPr>
      <w:r>
        <w:t>Johnny Coffman</w:t>
      </w:r>
    </w:p>
    <w:p w14:paraId="1BD9844A" w14:textId="77777777" w:rsidR="00531EA4" w:rsidRDefault="00531EA4">
      <w:pPr>
        <w:pStyle w:val="BodyText"/>
        <w:rPr>
          <w:sz w:val="20"/>
        </w:rPr>
      </w:pPr>
    </w:p>
    <w:p w14:paraId="02B4D84A" w14:textId="77777777" w:rsidR="00531EA4" w:rsidRDefault="0049784F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4DED1518" wp14:editId="1B4F1416">
                <wp:simplePos x="0" y="0"/>
                <wp:positionH relativeFrom="page">
                  <wp:posOffset>3124200</wp:posOffset>
                </wp:positionH>
                <wp:positionV relativeFrom="paragraph">
                  <wp:posOffset>201387</wp:posOffset>
                </wp:positionV>
                <wp:extent cx="3733800" cy="1270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33800">
                              <a:moveTo>
                                <a:pt x="0" y="0"/>
                              </a:moveTo>
                              <a:lnTo>
                                <a:pt x="3733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4F37B" id="Freeform: Shape 4" o:spid="_x0000_s1026" style="position:absolute;margin-left:246pt;margin-top:15.85pt;width:294pt;height:.1pt;z-index:-25165823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338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" path="m,l3733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6EDA3458" w14:textId="1B7282F6" w:rsidR="00531EA4" w:rsidRDefault="00A10290" w:rsidP="00A10290">
      <w:pPr>
        <w:pStyle w:val="BodyText"/>
        <w:spacing w:before="2"/>
        <w:ind w:left="2160" w:right="3720"/>
        <w:jc w:val="center"/>
      </w:pPr>
      <w:r>
        <w:t xml:space="preserve">      Beth Jackson</w:t>
      </w:r>
    </w:p>
    <w:p w14:paraId="44170D48" w14:textId="77777777" w:rsidR="00531EA4" w:rsidRDefault="00531EA4">
      <w:pPr>
        <w:pStyle w:val="BodyText"/>
        <w:rPr>
          <w:sz w:val="20"/>
        </w:rPr>
      </w:pPr>
    </w:p>
    <w:p w14:paraId="4365508F" w14:textId="77777777" w:rsidR="00531EA4" w:rsidRDefault="0049784F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43C245B7" wp14:editId="0EF96064">
                <wp:simplePos x="0" y="0"/>
                <wp:positionH relativeFrom="page">
                  <wp:posOffset>3124200</wp:posOffset>
                </wp:positionH>
                <wp:positionV relativeFrom="paragraph">
                  <wp:posOffset>201703</wp:posOffset>
                </wp:positionV>
                <wp:extent cx="3733800" cy="1270"/>
                <wp:effectExtent l="0" t="0" r="0" b="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33800">
                              <a:moveTo>
                                <a:pt x="0" y="0"/>
                              </a:moveTo>
                              <a:lnTo>
                                <a:pt x="3733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A9C60" id="Freeform: Shape 5" o:spid="_x0000_s1026" style="position:absolute;margin-left:246pt;margin-top:15.9pt;width:294pt;height:.1pt;z-index:-2516582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338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" path="m,l3733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0D049C7" w14:textId="57B3A2C8" w:rsidR="00531EA4" w:rsidRDefault="00A10290">
      <w:pPr>
        <w:pStyle w:val="BodyText"/>
        <w:spacing w:line="274" w:lineRule="exact"/>
        <w:ind w:left="2009" w:right="3720"/>
        <w:jc w:val="center"/>
        <w:rPr>
          <w:spacing w:val="-4"/>
        </w:rPr>
      </w:pPr>
      <w:bookmarkStart w:id="1" w:name="_Hlk153264628"/>
      <w:r>
        <w:rPr>
          <w:spacing w:val="-4"/>
        </w:rPr>
        <w:t xml:space="preserve">        Abby Carroll</w:t>
      </w:r>
    </w:p>
    <w:p w14:paraId="6C1162DF" w14:textId="77777777" w:rsidR="0049784F" w:rsidRDefault="0049784F">
      <w:pPr>
        <w:pStyle w:val="BodyText"/>
        <w:spacing w:line="274" w:lineRule="exact"/>
        <w:ind w:left="2009" w:right="3720"/>
        <w:jc w:val="center"/>
        <w:rPr>
          <w:spacing w:val="-4"/>
        </w:rPr>
      </w:pPr>
    </w:p>
    <w:p w14:paraId="6BC388FB" w14:textId="1443B8F4" w:rsidR="0049784F" w:rsidRPr="0049784F" w:rsidRDefault="0049784F" w:rsidP="0049784F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5E50A4CB" wp14:editId="56CED71D">
                <wp:simplePos x="0" y="0"/>
                <wp:positionH relativeFrom="page">
                  <wp:posOffset>3124200</wp:posOffset>
                </wp:positionH>
                <wp:positionV relativeFrom="paragraph">
                  <wp:posOffset>201702</wp:posOffset>
                </wp:positionV>
                <wp:extent cx="3733800" cy="1270"/>
                <wp:effectExtent l="0" t="0" r="0" b="0"/>
                <wp:wrapTopAndBottom/>
                <wp:docPr id="87649514" name="Freeform: Shape 87649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33800">
                              <a:moveTo>
                                <a:pt x="0" y="0"/>
                              </a:moveTo>
                              <a:lnTo>
                                <a:pt x="3733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DB627" id="Freeform: Shape 87649514" o:spid="_x0000_s1026" style="position:absolute;margin-left:246pt;margin-top:15.9pt;width:294pt;height:.1pt;z-index:-25165823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338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" path="m,l3733800,e" filled="f" strokeweight=".48pt">
                <v:path arrowok="t"/>
                <w10:wrap type="topAndBottom" anchorx="page"/>
              </v:shape>
            </w:pict>
          </mc:Fallback>
        </mc:AlternateContent>
      </w:r>
      <w:bookmarkEnd w:id="1"/>
    </w:p>
    <w:p w14:paraId="1FF083BD" w14:textId="126E1383" w:rsidR="0049784F" w:rsidRDefault="0049784F" w:rsidP="0049784F">
      <w:pPr>
        <w:pStyle w:val="BodyText"/>
        <w:spacing w:line="274" w:lineRule="exact"/>
        <w:ind w:left="2009" w:right="3720"/>
        <w:jc w:val="center"/>
        <w:rPr>
          <w:spacing w:val="-4"/>
        </w:rPr>
      </w:pPr>
      <w:r>
        <w:tab/>
      </w:r>
      <w:r w:rsidR="000D6545">
        <w:t xml:space="preserve">       Emily Forrest</w:t>
      </w:r>
    </w:p>
    <w:p w14:paraId="7B4665C0" w14:textId="77777777" w:rsidR="0049784F" w:rsidRDefault="0049784F" w:rsidP="0049784F">
      <w:pPr>
        <w:pStyle w:val="BodyText"/>
        <w:spacing w:line="274" w:lineRule="exact"/>
        <w:ind w:left="2009" w:right="3720"/>
        <w:jc w:val="center"/>
        <w:rPr>
          <w:spacing w:val="-4"/>
        </w:rPr>
      </w:pPr>
    </w:p>
    <w:p w14:paraId="73F4BC28" w14:textId="28A9F3BB" w:rsidR="0049784F" w:rsidRDefault="0049784F" w:rsidP="0049784F">
      <w:pPr>
        <w:pStyle w:val="BodyText"/>
        <w:spacing w:before="6"/>
        <w:rPr>
          <w:sz w:val="25"/>
        </w:rPr>
      </w:pPr>
    </w:p>
    <w:p w14:paraId="69F9876D" w14:textId="0EE33FA6" w:rsidR="0049784F" w:rsidRPr="0049784F" w:rsidRDefault="0049784F" w:rsidP="0049784F">
      <w:pPr>
        <w:tabs>
          <w:tab w:val="left" w:pos="3520"/>
        </w:tabs>
      </w:pPr>
    </w:p>
    <w:sectPr w:rsidR="0049784F" w:rsidRPr="0049784F">
      <w:pgSz w:w="12240" w:h="15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B49B" w14:textId="77777777" w:rsidR="004748BE" w:rsidRDefault="004748BE" w:rsidP="00EB7FCA">
      <w:r>
        <w:separator/>
      </w:r>
    </w:p>
  </w:endnote>
  <w:endnote w:type="continuationSeparator" w:id="0">
    <w:p w14:paraId="56013268" w14:textId="77777777" w:rsidR="004748BE" w:rsidRDefault="004748BE" w:rsidP="00EB7FCA">
      <w:r>
        <w:continuationSeparator/>
      </w:r>
    </w:p>
  </w:endnote>
  <w:endnote w:type="continuationNotice" w:id="1">
    <w:p w14:paraId="658226C6" w14:textId="77777777" w:rsidR="004748BE" w:rsidRDefault="004748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D0D6" w14:textId="77777777" w:rsidR="004748BE" w:rsidRDefault="004748BE" w:rsidP="00EB7FCA">
      <w:r>
        <w:separator/>
      </w:r>
    </w:p>
  </w:footnote>
  <w:footnote w:type="continuationSeparator" w:id="0">
    <w:p w14:paraId="3D53C557" w14:textId="77777777" w:rsidR="004748BE" w:rsidRDefault="004748BE" w:rsidP="00EB7FCA">
      <w:r>
        <w:continuationSeparator/>
      </w:r>
    </w:p>
  </w:footnote>
  <w:footnote w:type="continuationNotice" w:id="1">
    <w:p w14:paraId="42ED07ED" w14:textId="77777777" w:rsidR="004748BE" w:rsidRDefault="004748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4A48" w14:textId="225DDEA0" w:rsidR="00EB7FCA" w:rsidRDefault="00EB7FCA">
    <w:pPr>
      <w:pStyle w:val="Header"/>
    </w:pPr>
    <w:r>
      <w:t xml:space="preserve">                                                                  </w:t>
    </w:r>
    <w:r>
      <w:rPr>
        <w:noProof/>
        <w:color w:val="1F497D"/>
      </w:rPr>
      <w:drawing>
        <wp:inline distT="0" distB="0" distL="0" distR="0" wp14:anchorId="4A2A2CBA" wp14:editId="201622A8">
          <wp:extent cx="1285875" cy="857250"/>
          <wp:effectExtent l="0" t="0" r="9525" b="0"/>
          <wp:docPr id="196281849" name="Picture 196281849" descr="Athens City Schools 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hens City Schools 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A4"/>
    <w:rsid w:val="000D6545"/>
    <w:rsid w:val="00151F51"/>
    <w:rsid w:val="001C6C4B"/>
    <w:rsid w:val="002473DC"/>
    <w:rsid w:val="003C4D51"/>
    <w:rsid w:val="00405613"/>
    <w:rsid w:val="004748BE"/>
    <w:rsid w:val="0049784F"/>
    <w:rsid w:val="00531EA4"/>
    <w:rsid w:val="005C7EB4"/>
    <w:rsid w:val="005D4B2F"/>
    <w:rsid w:val="0074594E"/>
    <w:rsid w:val="007D36F5"/>
    <w:rsid w:val="009C4DBA"/>
    <w:rsid w:val="009C7C6E"/>
    <w:rsid w:val="00A10290"/>
    <w:rsid w:val="00B2579D"/>
    <w:rsid w:val="00B80D6F"/>
    <w:rsid w:val="00BD5C9E"/>
    <w:rsid w:val="00E0500C"/>
    <w:rsid w:val="00E14267"/>
    <w:rsid w:val="00EB3D6F"/>
    <w:rsid w:val="00EB7FCA"/>
    <w:rsid w:val="00ED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E8BC"/>
  <w15:docId w15:val="{4BED8356-B9B1-4AD1-9924-1F391875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3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7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FC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7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FC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A2CD1.688C67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Boyd</dc:creator>
  <cp:keywords/>
  <cp:lastModifiedBy>Virginia Nash</cp:lastModifiedBy>
  <cp:revision>2</cp:revision>
  <dcterms:created xsi:type="dcterms:W3CDTF">2024-03-04T21:04:00Z</dcterms:created>
  <dcterms:modified xsi:type="dcterms:W3CDTF">2024-03-04T21:04:00Z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LastSaved">
    <vt:filetime>2023-12-12T00:00:00Z</vt:filetime>
  </property>
  <property fmtid="{D5CDD505-2E9C-101B-9397-08002B2CF9AE}" pid="4" name="Producer">
    <vt:lpwstr>macOS Version 13.4.1 (Build 22F82) Quartz PDFContext</vt:lpwstr>
  </property>
</Properties>
</file>